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91" w:rsidRPr="00C12391" w:rsidRDefault="00C12391" w:rsidP="00C12391">
      <w:pPr>
        <w:pStyle w:val="NoSpacing"/>
        <w:jc w:val="center"/>
        <w:rPr>
          <w:b/>
        </w:rPr>
      </w:pPr>
      <w:r w:rsidRPr="00C12391">
        <w:rPr>
          <w:b/>
        </w:rPr>
        <w:t>Nursing Tip Sheet</w:t>
      </w:r>
    </w:p>
    <w:p w:rsidR="0069052C" w:rsidRDefault="00851F2E" w:rsidP="00C12391">
      <w:pPr>
        <w:pStyle w:val="NoSpacing"/>
        <w:jc w:val="center"/>
        <w:rPr>
          <w:b/>
        </w:rPr>
      </w:pPr>
      <w:r w:rsidRPr="00C12391">
        <w:rPr>
          <w:b/>
        </w:rPr>
        <w:t>From</w:t>
      </w:r>
      <w:r w:rsidR="00C12391" w:rsidRPr="00C12391">
        <w:rPr>
          <w:b/>
        </w:rPr>
        <w:t xml:space="preserve"> the Graduate Medical Education Office</w:t>
      </w:r>
    </w:p>
    <w:p w:rsidR="00851F2E" w:rsidRPr="00C12391" w:rsidRDefault="00851F2E" w:rsidP="00C12391">
      <w:pPr>
        <w:pStyle w:val="NoSpacing"/>
        <w:jc w:val="center"/>
        <w:rPr>
          <w:b/>
        </w:rPr>
      </w:pPr>
      <w:r>
        <w:rPr>
          <w:b/>
        </w:rPr>
        <w:t>February 8, 2017</w:t>
      </w:r>
    </w:p>
    <w:p w:rsidR="00C12391" w:rsidRDefault="00C12391" w:rsidP="00C12391">
      <w:pPr>
        <w:pStyle w:val="NoSpacing"/>
        <w:rPr>
          <w:color w:val="FF0000"/>
        </w:rPr>
      </w:pPr>
    </w:p>
    <w:p w:rsidR="00C12391" w:rsidRPr="00C12391" w:rsidRDefault="00C12391" w:rsidP="00C12391">
      <w:pPr>
        <w:pStyle w:val="NoSpacing"/>
      </w:pPr>
      <w:r w:rsidRPr="00851F2E">
        <w:rPr>
          <w:b/>
          <w:color w:val="FF0000"/>
          <w:highlight w:val="yellow"/>
        </w:rPr>
        <w:t>New</w:t>
      </w:r>
      <w:r w:rsidRPr="00C12391">
        <w:rPr>
          <w:color w:val="FF0000"/>
        </w:rPr>
        <w:t xml:space="preserve"> on Nursing Quick Links:</w:t>
      </w:r>
      <w:r>
        <w:rPr>
          <w:color w:val="FF0000"/>
        </w:rPr>
        <w:t xml:space="preserve">  </w:t>
      </w:r>
      <w:r w:rsidR="00851F2E" w:rsidRPr="00851F2E">
        <w:t>Did you know that you can find what l</w:t>
      </w:r>
      <w:r w:rsidR="00851F2E">
        <w:t>evel</w:t>
      </w:r>
      <w:r w:rsidRPr="00C12391">
        <w:t xml:space="preserve"> of supervision is needed for residents/fellows and Adjunct Clinical Post Docs</w:t>
      </w:r>
      <w:r w:rsidR="00851F2E">
        <w:t>?</w:t>
      </w:r>
      <w:r w:rsidRPr="00C12391">
        <w:t xml:space="preserve">  You can search by: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3"/>
        <w:gridCol w:w="6487"/>
      </w:tblGrid>
      <w:tr w:rsidR="00AC601E" w:rsidRPr="00AC601E" w:rsidTr="00AC601E">
        <w:tc>
          <w:tcPr>
            <w:tcW w:w="2223" w:type="dxa"/>
          </w:tcPr>
          <w:p w:rsidR="00AC601E" w:rsidRPr="00AC601E" w:rsidRDefault="00AC601E" w:rsidP="00A6739D">
            <w:pPr>
              <w:pStyle w:val="NoSpacing"/>
              <w:numPr>
                <w:ilvl w:val="0"/>
                <w:numId w:val="1"/>
              </w:numPr>
              <w:rPr>
                <w:color w:val="FF0000"/>
              </w:rPr>
            </w:pPr>
            <w:r w:rsidRPr="00AC601E">
              <w:rPr>
                <w:color w:val="FF0000"/>
              </w:rPr>
              <w:t>Last Name</w:t>
            </w:r>
          </w:p>
        </w:tc>
        <w:tc>
          <w:tcPr>
            <w:tcW w:w="6633" w:type="dxa"/>
            <w:vMerge w:val="restart"/>
          </w:tcPr>
          <w:p w:rsidR="00AC601E" w:rsidRPr="00AC601E" w:rsidRDefault="00AC601E" w:rsidP="00AC601E">
            <w:pPr>
              <w:pStyle w:val="NoSpacing"/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D468632" wp14:editId="26381EFE">
                  <wp:extent cx="3595462" cy="227520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6" cy="2306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01E" w:rsidRPr="00AC601E" w:rsidTr="00AC601E">
        <w:tc>
          <w:tcPr>
            <w:tcW w:w="2223" w:type="dxa"/>
          </w:tcPr>
          <w:p w:rsidR="00AC601E" w:rsidRPr="00AC601E" w:rsidRDefault="00AC601E" w:rsidP="00A6739D">
            <w:pPr>
              <w:pStyle w:val="NoSpacing"/>
              <w:numPr>
                <w:ilvl w:val="0"/>
                <w:numId w:val="1"/>
              </w:numPr>
              <w:rPr>
                <w:color w:val="FF0000"/>
              </w:rPr>
            </w:pPr>
            <w:r w:rsidRPr="00AC601E">
              <w:rPr>
                <w:color w:val="FF0000"/>
              </w:rPr>
              <w:t>Procedure</w:t>
            </w:r>
          </w:p>
        </w:tc>
        <w:tc>
          <w:tcPr>
            <w:tcW w:w="6633" w:type="dxa"/>
            <w:vMerge/>
          </w:tcPr>
          <w:p w:rsidR="00AC601E" w:rsidRPr="00AC601E" w:rsidRDefault="00AC601E" w:rsidP="00AC601E">
            <w:pPr>
              <w:pStyle w:val="NoSpacing"/>
              <w:rPr>
                <w:color w:val="FF0000"/>
              </w:rPr>
            </w:pPr>
          </w:p>
        </w:tc>
      </w:tr>
      <w:tr w:rsidR="00AC601E" w:rsidRPr="00AC601E" w:rsidTr="00AC601E">
        <w:tc>
          <w:tcPr>
            <w:tcW w:w="2223" w:type="dxa"/>
          </w:tcPr>
          <w:p w:rsidR="00AC601E" w:rsidRPr="00AC601E" w:rsidRDefault="00AC601E" w:rsidP="00A6739D">
            <w:pPr>
              <w:pStyle w:val="NoSpacing"/>
              <w:numPr>
                <w:ilvl w:val="0"/>
                <w:numId w:val="1"/>
              </w:numPr>
              <w:rPr>
                <w:color w:val="FF0000"/>
              </w:rPr>
            </w:pPr>
            <w:r w:rsidRPr="00AC601E">
              <w:rPr>
                <w:color w:val="FF0000"/>
              </w:rPr>
              <w:t>CPT Code</w:t>
            </w:r>
          </w:p>
        </w:tc>
        <w:tc>
          <w:tcPr>
            <w:tcW w:w="6633" w:type="dxa"/>
            <w:vMerge/>
          </w:tcPr>
          <w:p w:rsidR="00AC601E" w:rsidRPr="00AC601E" w:rsidRDefault="00AC601E" w:rsidP="00AC601E">
            <w:pPr>
              <w:pStyle w:val="NoSpacing"/>
              <w:rPr>
                <w:color w:val="FF0000"/>
              </w:rPr>
            </w:pPr>
          </w:p>
        </w:tc>
      </w:tr>
    </w:tbl>
    <w:p w:rsidR="0020190C" w:rsidRDefault="0020190C" w:rsidP="0020190C">
      <w:pPr>
        <w:pStyle w:val="NoSpacing"/>
        <w:rPr>
          <w:rStyle w:val="Strong"/>
          <w:rFonts w:ascii="Segoe UI" w:hAnsi="Segoe UI" w:cs="Segoe UI"/>
          <w:color w:val="423830"/>
          <w:sz w:val="18"/>
          <w:szCs w:val="18"/>
          <w:u w:val="single"/>
        </w:rPr>
      </w:pPr>
    </w:p>
    <w:p w:rsidR="0020190C" w:rsidRDefault="0020190C" w:rsidP="0020190C">
      <w:pPr>
        <w:pStyle w:val="NoSpacing"/>
        <w:jc w:val="right"/>
        <w:rPr>
          <w:noProof/>
        </w:rPr>
      </w:pPr>
      <w:hyperlink r:id="rId6" w:history="1">
        <w:r w:rsidRPr="00B64658">
          <w:rPr>
            <w:rStyle w:val="Hyperlink"/>
            <w:noProof/>
          </w:rPr>
          <w:t>https://bridge.ufhealth.org/shands-nursing/quick-links/</w:t>
        </w:r>
      </w:hyperlink>
    </w:p>
    <w:p w:rsidR="0020190C" w:rsidRDefault="0020190C" w:rsidP="0020190C">
      <w:pPr>
        <w:pStyle w:val="NoSpacing"/>
        <w:jc w:val="right"/>
        <w:rPr>
          <w:noProof/>
        </w:rPr>
      </w:pPr>
    </w:p>
    <w:p w:rsidR="00C12391" w:rsidRDefault="00C12391" w:rsidP="00C12391">
      <w:pPr>
        <w:pStyle w:val="NoSpacing"/>
        <w:shd w:val="clear" w:color="auto" w:fill="FFFFCC"/>
      </w:pPr>
      <w:r>
        <w:rPr>
          <w:rStyle w:val="Strong"/>
          <w:rFonts w:ascii="Segoe UI" w:hAnsi="Segoe UI" w:cs="Segoe UI"/>
          <w:color w:val="423830"/>
          <w:sz w:val="18"/>
          <w:szCs w:val="18"/>
          <w:u w:val="single"/>
        </w:rPr>
        <w:t>Definitions for Levels of Supervision</w:t>
      </w:r>
    </w:p>
    <w:p w:rsidR="00C12391" w:rsidRDefault="00C12391" w:rsidP="00C12391">
      <w:pPr>
        <w:pStyle w:val="NoSpacing"/>
        <w:shd w:val="clear" w:color="auto" w:fill="FFFFCC"/>
        <w:ind w:left="360" w:hanging="360"/>
      </w:pPr>
      <w:r>
        <w:rPr>
          <w:rStyle w:val="Strong"/>
          <w:rFonts w:ascii="Segoe UI" w:hAnsi="Segoe UI" w:cs="Segoe UI"/>
          <w:color w:val="423830"/>
          <w:sz w:val="18"/>
          <w:szCs w:val="18"/>
        </w:rPr>
        <w:t>Direct Supervision - </w:t>
      </w:r>
      <w:r>
        <w:t>Supervising physician is physically present with the resident/fellow and patient (e.g. shoulder-to-shoulder).</w:t>
      </w:r>
    </w:p>
    <w:p w:rsidR="00C12391" w:rsidRDefault="00C12391" w:rsidP="00C12391">
      <w:pPr>
        <w:pStyle w:val="NoSpacing"/>
        <w:shd w:val="clear" w:color="auto" w:fill="FFFFCC"/>
        <w:ind w:left="360" w:hanging="360"/>
      </w:pPr>
      <w:r>
        <w:rPr>
          <w:rStyle w:val="Strong"/>
          <w:rFonts w:ascii="Segoe UI" w:hAnsi="Segoe UI" w:cs="Segoe UI"/>
          <w:color w:val="423830"/>
          <w:sz w:val="18"/>
          <w:szCs w:val="18"/>
        </w:rPr>
        <w:t xml:space="preserve">Indirect Supervision: Available </w:t>
      </w:r>
      <w:proofErr w:type="gramStart"/>
      <w:r>
        <w:rPr>
          <w:rStyle w:val="Strong"/>
          <w:rFonts w:ascii="Segoe UI" w:hAnsi="Segoe UI" w:cs="Segoe UI"/>
          <w:color w:val="423830"/>
          <w:sz w:val="18"/>
          <w:szCs w:val="18"/>
        </w:rPr>
        <w:t>On</w:t>
      </w:r>
      <w:proofErr w:type="gramEnd"/>
      <w:r>
        <w:rPr>
          <w:rStyle w:val="Strong"/>
          <w:rFonts w:ascii="Segoe UI" w:hAnsi="Segoe UI" w:cs="Segoe UI"/>
          <w:color w:val="423830"/>
          <w:sz w:val="18"/>
          <w:szCs w:val="18"/>
        </w:rPr>
        <w:t xml:space="preserve"> Site</w:t>
      </w:r>
      <w:r>
        <w:t> - The supervising physician is immediately available and on site (e.g. in the building within a short walking distance).</w:t>
      </w:r>
    </w:p>
    <w:p w:rsidR="00C12391" w:rsidRDefault="00C12391" w:rsidP="00C12391">
      <w:pPr>
        <w:pStyle w:val="NoSpacing"/>
        <w:shd w:val="clear" w:color="auto" w:fill="FFFFCC"/>
        <w:ind w:left="360" w:hanging="360"/>
      </w:pPr>
      <w:r>
        <w:rPr>
          <w:rStyle w:val="Strong"/>
          <w:rFonts w:ascii="Segoe UI" w:hAnsi="Segoe UI" w:cs="Segoe UI"/>
          <w:color w:val="423830"/>
          <w:sz w:val="18"/>
          <w:szCs w:val="18"/>
        </w:rPr>
        <w:t xml:space="preserve">Indirect Supervision: Available </w:t>
      </w:r>
      <w:proofErr w:type="gramStart"/>
      <w:r>
        <w:rPr>
          <w:rStyle w:val="Strong"/>
          <w:rFonts w:ascii="Segoe UI" w:hAnsi="Segoe UI" w:cs="Segoe UI"/>
          <w:color w:val="423830"/>
          <w:sz w:val="18"/>
          <w:szCs w:val="18"/>
        </w:rPr>
        <w:t>Off</w:t>
      </w:r>
      <w:proofErr w:type="gramEnd"/>
      <w:r>
        <w:rPr>
          <w:rStyle w:val="Strong"/>
          <w:rFonts w:ascii="Segoe UI" w:hAnsi="Segoe UI" w:cs="Segoe UI"/>
          <w:color w:val="423830"/>
          <w:sz w:val="18"/>
          <w:szCs w:val="18"/>
        </w:rPr>
        <w:t xml:space="preserve"> Site </w:t>
      </w:r>
      <w:r>
        <w:t>- Supervising physician is immediately available by phone and can be called in to provide direct supervision if necessary.</w:t>
      </w:r>
    </w:p>
    <w:p w:rsidR="00C12391" w:rsidRDefault="00C12391" w:rsidP="00C12391">
      <w:pPr>
        <w:pStyle w:val="NoSpacing"/>
        <w:shd w:val="clear" w:color="auto" w:fill="FFFFCC"/>
        <w:ind w:left="360" w:hanging="360"/>
      </w:pPr>
      <w:r>
        <w:rPr>
          <w:rStyle w:val="Strong"/>
          <w:rFonts w:ascii="Segoe UI" w:hAnsi="Segoe UI" w:cs="Segoe UI"/>
          <w:color w:val="423830"/>
          <w:sz w:val="18"/>
          <w:szCs w:val="18"/>
        </w:rPr>
        <w:t>Indirect Supervision: Oversight - </w:t>
      </w:r>
      <w:r>
        <w:t>This is functionally independence for a resident/fellow.  Residents/fellows who are capable of operating under oversight can also function as a supervising physician for more junior level residents/fellows.</w:t>
      </w:r>
    </w:p>
    <w:p w:rsidR="0020190C" w:rsidRDefault="0020190C" w:rsidP="00851F2E">
      <w:pPr>
        <w:pStyle w:val="NoSpacing"/>
        <w:rPr>
          <w:rFonts w:ascii="Arial Narrow" w:hAnsi="Arial Narrow"/>
          <w:sz w:val="18"/>
          <w:szCs w:val="18"/>
        </w:rPr>
      </w:pPr>
    </w:p>
    <w:p w:rsidR="00C12391" w:rsidRPr="00851F2E" w:rsidRDefault="0020190C" w:rsidP="00851F2E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Currently </w:t>
      </w:r>
      <w:bookmarkStart w:id="0" w:name="_GoBack"/>
      <w:bookmarkEnd w:id="0"/>
      <w:r>
        <w:rPr>
          <w:rFonts w:ascii="Arial Narrow" w:hAnsi="Arial Narrow"/>
          <w:sz w:val="18"/>
          <w:szCs w:val="18"/>
        </w:rPr>
        <w:t>Available</w:t>
      </w:r>
      <w:r w:rsidR="00851F2E">
        <w:rPr>
          <w:rFonts w:ascii="Arial Narrow" w:hAnsi="Arial Narrow"/>
          <w:sz w:val="18"/>
          <w:szCs w:val="18"/>
        </w:rPr>
        <w:t xml:space="preserve"> for the Following Programs: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3"/>
      </w:tblGrid>
      <w:tr w:rsidR="00AC601E" w:rsidRPr="00851F2E" w:rsidTr="00D3181B"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ANE-</w:t>
            </w:r>
            <w:proofErr w:type="spellStart"/>
            <w:r w:rsidRPr="00851F2E">
              <w:rPr>
                <w:rFonts w:ascii="Arial Narrow" w:hAnsi="Arial Narrow"/>
                <w:sz w:val="18"/>
                <w:szCs w:val="18"/>
              </w:rPr>
              <w:t>Anes</w:t>
            </w:r>
            <w:proofErr w:type="spellEnd"/>
            <w:r w:rsidRPr="00851F2E">
              <w:rPr>
                <w:rFonts w:ascii="Arial Narrow" w:hAnsi="Arial Narrow"/>
                <w:sz w:val="18"/>
                <w:szCs w:val="18"/>
              </w:rPr>
              <w:t xml:space="preserve"> Cardiovascular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NS-Endovascular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PATH-Neuropathology</w:t>
            </w:r>
          </w:p>
        </w:tc>
      </w:tr>
      <w:tr w:rsidR="00AC601E" w:rsidRPr="00851F2E" w:rsidTr="00D3181B"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ANE-Anesthesiology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NS-Functional Neurosurgery Non-Approved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PATH-Pathology</w:t>
            </w:r>
          </w:p>
        </w:tc>
      </w:tr>
      <w:tr w:rsidR="00AC601E" w:rsidRPr="00851F2E" w:rsidTr="00D3181B"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ANE-Critical Care Medicine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NS-Neurological Surgery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PATH-Surgical Path Non-Approved ACGME</w:t>
            </w:r>
          </w:p>
        </w:tc>
      </w:tr>
      <w:tr w:rsidR="00AC601E" w:rsidRPr="00851F2E" w:rsidTr="00D3181B"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ANE-Pain Medicine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NEURO-Behavioral Neurology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PSYCH-Addiction Medicine</w:t>
            </w:r>
          </w:p>
        </w:tc>
      </w:tr>
      <w:tr w:rsidR="00AC601E" w:rsidRPr="00851F2E" w:rsidTr="00D3181B"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CFHM-Sports Medicine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NEURO-Clinical Neurophysiology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PSYCH-Child &amp; Adolescent Psychiatry</w:t>
            </w:r>
          </w:p>
        </w:tc>
      </w:tr>
      <w:tr w:rsidR="00AC601E" w:rsidRPr="00851F2E" w:rsidTr="00D3181B"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DERM-Dermatology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NEURO-Neurology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PSYCH-Forensic Psychiatry</w:t>
            </w:r>
          </w:p>
        </w:tc>
      </w:tr>
      <w:tr w:rsidR="00AC601E" w:rsidRPr="00851F2E" w:rsidTr="00D3181B"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DERM-Dermatopathology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NEURO-Vascular/Stroke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PSYCH-Geriatric Psychiatry</w:t>
            </w:r>
          </w:p>
        </w:tc>
      </w:tr>
      <w:tr w:rsidR="00AC601E" w:rsidRPr="00851F2E" w:rsidTr="00D3181B"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EM-EMS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OBGYN-Obstetrics &amp; Gynecology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PSYCH-Psychiatry</w:t>
            </w:r>
          </w:p>
        </w:tc>
      </w:tr>
      <w:tr w:rsidR="00AC601E" w:rsidRPr="00851F2E" w:rsidTr="00D3181B"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MED-Endocrinology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OPTH-Ophthalmology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RADONC-Radiation Oncology</w:t>
            </w:r>
          </w:p>
        </w:tc>
      </w:tr>
      <w:tr w:rsidR="00AC601E" w:rsidRPr="00851F2E" w:rsidTr="00D3181B"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MED-Gastroenterology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ENT-Otolaryngology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SURG-Acute Care Surgery Non- ACGME</w:t>
            </w:r>
          </w:p>
        </w:tc>
      </w:tr>
      <w:tr w:rsidR="00AC601E" w:rsidRPr="00851F2E" w:rsidTr="00D3181B"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MED-</w:t>
            </w:r>
            <w:proofErr w:type="spellStart"/>
            <w:r w:rsidRPr="00851F2E">
              <w:rPr>
                <w:rFonts w:ascii="Arial Narrow" w:hAnsi="Arial Narrow"/>
                <w:sz w:val="18"/>
                <w:szCs w:val="18"/>
              </w:rPr>
              <w:t>Hepatology</w:t>
            </w:r>
            <w:proofErr w:type="spellEnd"/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PATH-Bone &amp; Soft Tissue Non-Approved ACGME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SURG-Surgery</w:t>
            </w:r>
          </w:p>
        </w:tc>
      </w:tr>
      <w:tr w:rsidR="00AC601E" w:rsidRPr="00851F2E" w:rsidTr="00D3181B"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MED-Geriatric Medicine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PATH-Cytopathology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SURG-Surgical Critical Care</w:t>
            </w:r>
          </w:p>
        </w:tc>
      </w:tr>
      <w:tr w:rsidR="00AC601E" w:rsidRPr="00851F2E" w:rsidTr="00D3181B"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MED-Infectious Disease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PATH-Gastrointestinal Path Non-Approved ACGME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URO-Urology</w:t>
            </w:r>
          </w:p>
        </w:tc>
      </w:tr>
      <w:tr w:rsidR="00AC601E" w:rsidRPr="00851F2E" w:rsidTr="00D3181B"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MED-Internal Medicine</w:t>
            </w:r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851F2E">
              <w:rPr>
                <w:rFonts w:ascii="Arial Narrow" w:hAnsi="Arial Narrow"/>
                <w:sz w:val="18"/>
                <w:szCs w:val="18"/>
              </w:rPr>
              <w:t>PATH-</w:t>
            </w:r>
            <w:proofErr w:type="spellStart"/>
            <w:r w:rsidRPr="00851F2E">
              <w:rPr>
                <w:rFonts w:ascii="Arial Narrow" w:hAnsi="Arial Narrow"/>
                <w:sz w:val="18"/>
                <w:szCs w:val="18"/>
              </w:rPr>
              <w:t>Hematopathology</w:t>
            </w:r>
            <w:proofErr w:type="spellEnd"/>
          </w:p>
        </w:tc>
        <w:tc>
          <w:tcPr>
            <w:tcW w:w="3192" w:type="dxa"/>
          </w:tcPr>
          <w:p w:rsidR="00AC601E" w:rsidRPr="00851F2E" w:rsidRDefault="00AC601E" w:rsidP="00AC601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C12391" w:rsidRPr="00851F2E" w:rsidRDefault="00851F2E" w:rsidP="00C12391">
      <w:pPr>
        <w:pStyle w:val="NoSpacing"/>
        <w:rPr>
          <w:b/>
        </w:rPr>
      </w:pPr>
      <w:r w:rsidRPr="00851F2E">
        <w:rPr>
          <w:b/>
        </w:rPr>
        <w:t>More Coming Soon</w:t>
      </w:r>
      <w:proofErr w:type="gramStart"/>
      <w:r w:rsidRPr="00851F2E">
        <w:rPr>
          <w:b/>
        </w:rPr>
        <w:t>!!!</w:t>
      </w:r>
      <w:proofErr w:type="gramEnd"/>
    </w:p>
    <w:sectPr w:rsidR="00C12391" w:rsidRPr="0085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0A94"/>
    <w:multiLevelType w:val="hybridMultilevel"/>
    <w:tmpl w:val="F5A0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26756"/>
    <w:multiLevelType w:val="hybridMultilevel"/>
    <w:tmpl w:val="4F94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91"/>
    <w:rsid w:val="000A398E"/>
    <w:rsid w:val="00136341"/>
    <w:rsid w:val="0020190C"/>
    <w:rsid w:val="002C0F9E"/>
    <w:rsid w:val="00383DE0"/>
    <w:rsid w:val="004867D0"/>
    <w:rsid w:val="004E6579"/>
    <w:rsid w:val="0069052C"/>
    <w:rsid w:val="007C6A73"/>
    <w:rsid w:val="00826135"/>
    <w:rsid w:val="00851F2E"/>
    <w:rsid w:val="008C6872"/>
    <w:rsid w:val="008D7D21"/>
    <w:rsid w:val="00A12D5C"/>
    <w:rsid w:val="00AC601E"/>
    <w:rsid w:val="00C12391"/>
    <w:rsid w:val="00C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E032"/>
  <w15:chartTrackingRefBased/>
  <w15:docId w15:val="{00803EAB-B90B-42A7-BADB-5223ED60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39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39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1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391"/>
    <w:rPr>
      <w:b/>
      <w:bCs/>
    </w:rPr>
  </w:style>
  <w:style w:type="character" w:styleId="Hyperlink">
    <w:name w:val="Hyperlink"/>
    <w:basedOn w:val="DefaultParagraphFont"/>
    <w:uiPriority w:val="99"/>
    <w:unhideWhenUsed/>
    <w:rsid w:val="00C123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idge.ufhealth.org/shands-nursing/quick-link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Meyer,Lynne</dc:creator>
  <cp:keywords/>
  <dc:description/>
  <cp:lastModifiedBy>Meyer,Lynne</cp:lastModifiedBy>
  <cp:revision>2</cp:revision>
  <dcterms:created xsi:type="dcterms:W3CDTF">2017-02-08T14:25:00Z</dcterms:created>
  <dcterms:modified xsi:type="dcterms:W3CDTF">2017-02-08T14:51:00Z</dcterms:modified>
</cp:coreProperties>
</file>